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D3" w:rsidRDefault="004F6CD3" w:rsidP="004F6C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ПОЛОЖЕНИЕ о премии Правительства Санкт-Петербурга "Лучший классный руководитель Санкт-Петербурга" </w:t>
      </w:r>
    </w:p>
    <w:p w:rsidR="004F6CD3" w:rsidRDefault="004F6CD3" w:rsidP="004F6CD3">
      <w:pPr>
        <w:pStyle w:val="FORMATTEXT"/>
        <w:jc w:val="center"/>
      </w:pPr>
      <w:r>
        <w:t>(с изменениями на 10 апреля 2014 года)</w:t>
      </w:r>
    </w:p>
    <w:p w:rsidR="004F6CD3" w:rsidRDefault="004F6CD3" w:rsidP="004F6CD3">
      <w:pPr>
        <w:pStyle w:val="FORMATTEXT"/>
        <w:jc w:val="center"/>
      </w:pPr>
      <w:r>
        <w:t xml:space="preserve"> </w:t>
      </w:r>
    </w:p>
    <w:p w:rsidR="004F6CD3" w:rsidRDefault="004F6CD3" w:rsidP="004F6CD3">
      <w:pPr>
        <w:pStyle w:val="HEADERTEXT"/>
        <w:rPr>
          <w:b/>
          <w:bCs/>
          <w:color w:val="000001"/>
        </w:rPr>
      </w:pPr>
    </w:p>
    <w:p w:rsidR="004F6CD3" w:rsidRDefault="004F6CD3" w:rsidP="004F6C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1. Общие положения </w:t>
      </w:r>
    </w:p>
    <w:p w:rsidR="004F6CD3" w:rsidRDefault="004F6CD3" w:rsidP="004F6CD3">
      <w:pPr>
        <w:pStyle w:val="FORMATTEXT"/>
        <w:ind w:firstLine="568"/>
        <w:jc w:val="both"/>
      </w:pPr>
      <w:r>
        <w:t>1.1. Премия Правительства Санкт-Петербурга "Лучший классный руководитель Санкт-Петербурга" (далее - премия) учреждается для поощрения и поддержки классных руководителей государственных общеобразовательных учреждений, находящихся в ведении исполнительных органов государственной власти Санкт-Петербурга (далее - ГОУ).     </w:t>
      </w:r>
    </w:p>
    <w:p w:rsidR="004F6CD3" w:rsidRDefault="004F6CD3" w:rsidP="004F6CD3">
      <w:pPr>
        <w:pStyle w:val="FORMATTEXT"/>
        <w:ind w:firstLine="568"/>
        <w:jc w:val="both"/>
      </w:pPr>
      <w:r>
        <w:t xml:space="preserve"> </w:t>
      </w:r>
    </w:p>
    <w:p w:rsidR="004F6CD3" w:rsidRDefault="004F6CD3" w:rsidP="004F6CD3">
      <w:pPr>
        <w:pStyle w:val="FORMATTEXT"/>
        <w:ind w:firstLine="568"/>
        <w:jc w:val="both"/>
      </w:pPr>
      <w:r>
        <w:t>1.2. </w:t>
      </w:r>
      <w:proofErr w:type="gramStart"/>
      <w:r>
        <w:t>В целях принятия решения о присуждении премии Комитет по образованию (далее - Комитет) создает комиссию по присуждению премий Правительства Санкт-Петербурга "Лучший преподаватель государственного профессионального образовательного учреждения Санкт-Петербурга по программе подготовки квалифицированных рабочих", "Лучший классный руководитель Санкт-Петербурга" и "Лучший мастер производственного обучения Санкт-Петербурга" (далее - Комиссия), утверждает состав Комиссии, положение о Комиссии, порядок проведения конкурсного отбора на получение премии (далее - конкурсный отбор) и</w:t>
      </w:r>
      <w:proofErr w:type="gramEnd"/>
      <w:r>
        <w:t xml:space="preserve"> критерии отбора получателей премии. </w:t>
      </w:r>
    </w:p>
    <w:p w:rsidR="004F6CD3" w:rsidRDefault="004F6CD3" w:rsidP="004F6CD3">
      <w:pPr>
        <w:pStyle w:val="FORMATTEXT"/>
        <w:ind w:firstLine="568"/>
        <w:jc w:val="both"/>
      </w:pPr>
      <w:proofErr w:type="gramStart"/>
      <w:r>
        <w:t>(Пункт в редакции, введенной в действие с 15 апреля 2014 года постановлением Правительства Санкт-Петербурга от 10 апреля 2014 года N 249.</w:t>
      </w:r>
      <w:proofErr w:type="gramEnd"/>
      <w:r>
        <w:t xml:space="preserve"> - </w:t>
      </w:r>
      <w:proofErr w:type="gramStart"/>
      <w:r>
        <w:t>См. предыдущую редакцию)</w:t>
      </w:r>
      <w:proofErr w:type="gramEnd"/>
    </w:p>
    <w:p w:rsidR="004F6CD3" w:rsidRDefault="004F6CD3" w:rsidP="004F6CD3">
      <w:pPr>
        <w:pStyle w:val="FORMATTEXT"/>
        <w:ind w:firstLine="568"/>
        <w:jc w:val="both"/>
      </w:pPr>
      <w:r>
        <w:t xml:space="preserve"> </w:t>
      </w:r>
    </w:p>
    <w:p w:rsidR="004F6CD3" w:rsidRDefault="004F6CD3" w:rsidP="004F6CD3">
      <w:pPr>
        <w:pStyle w:val="FORMATTEXT"/>
        <w:ind w:firstLine="568"/>
        <w:jc w:val="both"/>
      </w:pPr>
      <w:r>
        <w:t>1.3. Комиссия принимает решение о присуждении премии по итогам конкурсного отбора.</w:t>
      </w:r>
    </w:p>
    <w:p w:rsidR="004F6CD3" w:rsidRDefault="004F6CD3" w:rsidP="004F6CD3">
      <w:pPr>
        <w:pStyle w:val="FORMATTEXT"/>
        <w:ind w:firstLine="568"/>
        <w:jc w:val="both"/>
      </w:pPr>
      <w:r>
        <w:t xml:space="preserve"> </w:t>
      </w:r>
    </w:p>
    <w:p w:rsidR="004F6CD3" w:rsidRDefault="004F6CD3" w:rsidP="004F6CD3">
      <w:pPr>
        <w:pStyle w:val="FORMATTEXT"/>
        <w:ind w:firstLine="568"/>
        <w:jc w:val="both"/>
      </w:pPr>
      <w:r>
        <w:t>1.4. Комитет обеспечивает размещение информации о начале конкурсного отбора на интернет-сайте Комитета и в средствах массовой информации до 30 мая текущего года</w:t>
      </w:r>
    </w:p>
    <w:p w:rsidR="004F6CD3" w:rsidRDefault="004F6CD3" w:rsidP="004F6CD3">
      <w:pPr>
        <w:pStyle w:val="FORMATTEXT"/>
        <w:ind w:firstLine="568"/>
        <w:jc w:val="both"/>
      </w:pPr>
      <w:r>
        <w:t xml:space="preserve"> </w:t>
      </w:r>
    </w:p>
    <w:p w:rsidR="004F6CD3" w:rsidRDefault="004F6CD3" w:rsidP="004F6CD3">
      <w:pPr>
        <w:pStyle w:val="FORMATTEXT"/>
        <w:ind w:firstLine="568"/>
        <w:jc w:val="both"/>
      </w:pPr>
      <w:r>
        <w:t>1.5. </w:t>
      </w:r>
      <w:proofErr w:type="gramStart"/>
      <w:r>
        <w:t>В качестве участников конкурсного отбора выступают педагогические работники ГОУ, имеющие стаж педагогической работы классным руководителем в данном ГОУ не менее трех лет, основным местом работы которых является ГОУ (далее - претенденты).</w:t>
      </w:r>
      <w:proofErr w:type="gramEnd"/>
    </w:p>
    <w:p w:rsidR="004F6CD3" w:rsidRDefault="004F6CD3" w:rsidP="004F6CD3">
      <w:pPr>
        <w:pStyle w:val="FORMATTEXT"/>
        <w:ind w:firstLine="568"/>
        <w:jc w:val="both"/>
      </w:pPr>
      <w:r>
        <w:t xml:space="preserve"> </w:t>
      </w:r>
    </w:p>
    <w:p w:rsidR="004F6CD3" w:rsidRDefault="004F6CD3" w:rsidP="004F6CD3">
      <w:pPr>
        <w:pStyle w:val="FORMATTEXT"/>
        <w:ind w:firstLine="568"/>
        <w:jc w:val="both"/>
      </w:pPr>
      <w:r>
        <w:t>1.6. Организационно-техническое обеспечение проведения конкурсного отбора и деятельности Комиссии осуществляет Комитет.</w:t>
      </w:r>
    </w:p>
    <w:p w:rsidR="004F6CD3" w:rsidRDefault="004F6CD3" w:rsidP="004F6CD3">
      <w:pPr>
        <w:pStyle w:val="FORMATTEXT"/>
        <w:ind w:firstLine="568"/>
        <w:jc w:val="both"/>
      </w:pPr>
      <w:r>
        <w:t xml:space="preserve"> </w:t>
      </w:r>
    </w:p>
    <w:p w:rsidR="004F6CD3" w:rsidRDefault="004F6CD3" w:rsidP="004F6CD3">
      <w:pPr>
        <w:pStyle w:val="HEADERTEXT"/>
        <w:rPr>
          <w:b/>
          <w:bCs/>
          <w:color w:val="000001"/>
        </w:rPr>
      </w:pPr>
    </w:p>
    <w:p w:rsidR="004F6CD3" w:rsidRDefault="004F6CD3" w:rsidP="004F6C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2. Порядок направления заключений и прилагаемых к ним документов </w:t>
      </w:r>
    </w:p>
    <w:p w:rsidR="004F6CD3" w:rsidRDefault="004F6CD3" w:rsidP="004F6CD3">
      <w:pPr>
        <w:pStyle w:val="FORMATTEXT"/>
        <w:ind w:firstLine="568"/>
        <w:jc w:val="both"/>
      </w:pPr>
      <w:r>
        <w:t>2.1. Выдвижение претендентов проводится коллективом ГОУ и оформляется протоколом собрания коллектива ГОУ.</w:t>
      </w:r>
    </w:p>
    <w:p w:rsidR="004F6CD3" w:rsidRDefault="004F6CD3" w:rsidP="004F6CD3">
      <w:pPr>
        <w:pStyle w:val="FORMATTEXT"/>
        <w:ind w:firstLine="568"/>
        <w:jc w:val="both"/>
      </w:pPr>
      <w:r>
        <w:t xml:space="preserve"> </w:t>
      </w:r>
    </w:p>
    <w:p w:rsidR="004F6CD3" w:rsidRDefault="004F6CD3" w:rsidP="004F6CD3">
      <w:pPr>
        <w:pStyle w:val="FORMATTEXT"/>
        <w:ind w:firstLine="568"/>
        <w:jc w:val="both"/>
      </w:pPr>
      <w:r>
        <w:t xml:space="preserve">2.2. ГОУ, </w:t>
      </w:r>
      <w:proofErr w:type="gramStart"/>
      <w:r>
        <w:t>выдвигающее</w:t>
      </w:r>
      <w:proofErr w:type="gramEnd"/>
      <w:r>
        <w:t xml:space="preserve"> претендента, с 1 по 5 июня текущего года направляет в исполнительный орган государственной власти Санкт-Петербурга, в ведении которого находится ГОУ, документы претендента в соответствии с перечнем, утвержденным Комитетом (далее - перечень).</w:t>
      </w:r>
    </w:p>
    <w:p w:rsidR="004F6CD3" w:rsidRDefault="004F6CD3" w:rsidP="004F6CD3">
      <w:pPr>
        <w:pStyle w:val="FORMATTEXT"/>
        <w:ind w:firstLine="568"/>
        <w:jc w:val="both"/>
      </w:pPr>
      <w:r>
        <w:t xml:space="preserve"> </w:t>
      </w:r>
    </w:p>
    <w:p w:rsidR="004F6CD3" w:rsidRDefault="004F6CD3" w:rsidP="00053869">
      <w:pPr>
        <w:pStyle w:val="FORMATTEXT"/>
        <w:ind w:firstLine="568"/>
        <w:jc w:val="both"/>
      </w:pPr>
      <w:r>
        <w:t xml:space="preserve">2.3. Исполнительный орган государственной власти Санкт-Петербурга, в ведении которого находится ГОУ, готовит мотивированное заключение на каждого претендента, содержащее краткий перечень заслуг претендента за последние три года (далее - </w:t>
      </w:r>
      <w:r w:rsidR="00053869">
        <w:lastRenderedPageBreak/>
        <w:t>заключение).</w:t>
      </w:r>
      <w:bookmarkStart w:id="0" w:name="_GoBack"/>
      <w:bookmarkEnd w:id="0"/>
    </w:p>
    <w:p w:rsidR="004F6CD3" w:rsidRDefault="004F6CD3" w:rsidP="004F6CD3">
      <w:pPr>
        <w:pStyle w:val="FORMATTEXT"/>
        <w:ind w:firstLine="568"/>
        <w:jc w:val="both"/>
      </w:pPr>
      <w:r>
        <w:t>2.4. Заключения и документы претендентов, представленные после срока их приема (или) не отвечающие перечню, не принимаются и не рассматриваются.</w:t>
      </w:r>
    </w:p>
    <w:p w:rsidR="004F6CD3" w:rsidRDefault="004F6CD3" w:rsidP="004F6CD3">
      <w:pPr>
        <w:pStyle w:val="FORMATTEXT"/>
        <w:ind w:firstLine="568"/>
        <w:jc w:val="both"/>
      </w:pPr>
      <w:r>
        <w:t xml:space="preserve"> </w:t>
      </w:r>
    </w:p>
    <w:p w:rsidR="004F6CD3" w:rsidRDefault="004F6CD3" w:rsidP="004F6CD3">
      <w:pPr>
        <w:pStyle w:val="HEADERTEXT"/>
        <w:rPr>
          <w:b/>
          <w:bCs/>
          <w:color w:val="000001"/>
        </w:rPr>
      </w:pPr>
    </w:p>
    <w:p w:rsidR="004F6CD3" w:rsidRDefault="004F6CD3" w:rsidP="004F6C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3. Порядок рассмотрения заключений, документов претендентов и присуждение премии </w:t>
      </w:r>
    </w:p>
    <w:p w:rsidR="004F6CD3" w:rsidRDefault="004F6CD3" w:rsidP="004F6CD3">
      <w:pPr>
        <w:pStyle w:val="FORMATTEXT"/>
        <w:ind w:firstLine="568"/>
        <w:jc w:val="both"/>
      </w:pPr>
      <w:r>
        <w:t>3.1. Комитет не позднее пяти рабочих дней после поступления заключений и документов претендентов принимает их и вносит в реестр поступивших документов, представляемых на соискание премии, с указанием даты их поступления либо принимает решение об отказе в принятии заключений и документов претендентов в случаях, указанных в пункте 2.4 настоящего Положения.</w:t>
      </w:r>
    </w:p>
    <w:p w:rsidR="004F6CD3" w:rsidRDefault="004F6CD3" w:rsidP="004F6CD3">
      <w:pPr>
        <w:pStyle w:val="FORMATTEXT"/>
        <w:ind w:firstLine="568"/>
        <w:jc w:val="both"/>
      </w:pPr>
      <w:r>
        <w:t xml:space="preserve"> </w:t>
      </w:r>
    </w:p>
    <w:p w:rsidR="004F6CD3" w:rsidRDefault="004F6CD3" w:rsidP="004F6CD3">
      <w:pPr>
        <w:pStyle w:val="FORMATTEXT"/>
        <w:ind w:firstLine="568"/>
        <w:jc w:val="both"/>
      </w:pPr>
      <w:r>
        <w:t>3.2. В течение пяти рабочих дней со дня окончания приема документов претендентов Комитет передает документы в Комиссию.</w:t>
      </w:r>
    </w:p>
    <w:p w:rsidR="004F6CD3" w:rsidRDefault="004F6CD3" w:rsidP="004F6CD3">
      <w:pPr>
        <w:pStyle w:val="FORMATTEXT"/>
        <w:ind w:firstLine="568"/>
        <w:jc w:val="both"/>
      </w:pPr>
      <w:r>
        <w:t xml:space="preserve"> </w:t>
      </w:r>
    </w:p>
    <w:p w:rsidR="004F6CD3" w:rsidRDefault="004F6CD3" w:rsidP="004F6CD3">
      <w:pPr>
        <w:pStyle w:val="FORMATTEXT"/>
        <w:ind w:firstLine="568"/>
        <w:jc w:val="both"/>
      </w:pPr>
      <w:r>
        <w:t>3.3. Комиссия в течение 30 рабочих дней со дня получения заключений и документов претендентов принимает решение о присуждении премии путем голосования простым большинством голосов при условии присутствия на заседании Комиссии не менее двух третей от численного состава Комиссии. В случае равенства голосов решающим является голос председателя Комиссии. Решения Комиссии оформляются протоколом, который подписывается председателем Комиссии и ответственным секретарем Комиссии.</w:t>
      </w:r>
    </w:p>
    <w:p w:rsidR="004F6CD3" w:rsidRDefault="004F6CD3" w:rsidP="004F6CD3">
      <w:pPr>
        <w:pStyle w:val="FORMATTEXT"/>
        <w:ind w:firstLine="568"/>
        <w:jc w:val="both"/>
      </w:pPr>
      <w:r>
        <w:t xml:space="preserve"> </w:t>
      </w:r>
    </w:p>
    <w:p w:rsidR="004F6CD3" w:rsidRDefault="004F6CD3" w:rsidP="004F6CD3">
      <w:pPr>
        <w:pStyle w:val="FORMATTEXT"/>
        <w:ind w:firstLine="568"/>
        <w:jc w:val="both"/>
      </w:pPr>
      <w:r>
        <w:t>3.4. В случае</w:t>
      </w:r>
      <w:proofErr w:type="gramStart"/>
      <w:r>
        <w:t>,</w:t>
      </w:r>
      <w:proofErr w:type="gramEnd"/>
      <w:r>
        <w:t xml:space="preserve"> если по решению Комиссии ни один из представленных претендентов не будет соответствовать критериям отбора получателей премии, конкурсный отбор признается Комитетом несостоявшимся.</w:t>
      </w:r>
    </w:p>
    <w:p w:rsidR="004F6CD3" w:rsidRDefault="004F6CD3" w:rsidP="004F6CD3">
      <w:pPr>
        <w:pStyle w:val="FORMATTEXT"/>
        <w:ind w:firstLine="568"/>
        <w:jc w:val="both"/>
      </w:pPr>
      <w:r>
        <w:t xml:space="preserve"> </w:t>
      </w:r>
    </w:p>
    <w:p w:rsidR="004F6CD3" w:rsidRDefault="004F6CD3" w:rsidP="004F6CD3">
      <w:pPr>
        <w:pStyle w:val="FORMATTEXT"/>
        <w:ind w:firstLine="568"/>
        <w:jc w:val="both"/>
      </w:pPr>
      <w:r>
        <w:t>3.5. Не позднее 10 рабочих дней со дня принятия решения Комиссия передает протокол в Комитет.</w:t>
      </w:r>
    </w:p>
    <w:p w:rsidR="004F6CD3" w:rsidRDefault="004F6CD3" w:rsidP="004F6CD3">
      <w:pPr>
        <w:pStyle w:val="FORMATTEXT"/>
        <w:ind w:firstLine="568"/>
        <w:jc w:val="both"/>
      </w:pPr>
      <w:r>
        <w:t xml:space="preserve"> </w:t>
      </w:r>
    </w:p>
    <w:p w:rsidR="004F6CD3" w:rsidRDefault="004F6CD3" w:rsidP="004F6CD3">
      <w:pPr>
        <w:pStyle w:val="FORMATTEXT"/>
        <w:ind w:firstLine="568"/>
        <w:jc w:val="both"/>
      </w:pPr>
      <w:r>
        <w:t>3.6. На основании решения Комиссии Комитет в месячный срок осуществляет подготовку проекта постановления Правительства Санкт-Петербурга о присуждении премии и публикацию итогов конкурсного отбора в средствах массовой информации.</w:t>
      </w:r>
    </w:p>
    <w:p w:rsidR="004F6CD3" w:rsidRDefault="004F6CD3" w:rsidP="004F6CD3">
      <w:pPr>
        <w:pStyle w:val="FORMATTEXT"/>
        <w:ind w:firstLine="568"/>
        <w:jc w:val="both"/>
      </w:pPr>
      <w:r>
        <w:t xml:space="preserve"> </w:t>
      </w:r>
    </w:p>
    <w:p w:rsidR="004F6CD3" w:rsidRDefault="004F6CD3" w:rsidP="004F6CD3">
      <w:pPr>
        <w:pStyle w:val="HEADERTEXT"/>
        <w:rPr>
          <w:b/>
          <w:bCs/>
          <w:color w:val="000001"/>
        </w:rPr>
      </w:pPr>
    </w:p>
    <w:p w:rsidR="004F6CD3" w:rsidRDefault="004F6CD3" w:rsidP="004F6C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4. Выплата премии победителям конкурсного отбора </w:t>
      </w:r>
    </w:p>
    <w:p w:rsidR="004F6CD3" w:rsidRDefault="004F6CD3" w:rsidP="004F6CD3">
      <w:pPr>
        <w:pStyle w:val="FORMATTEXT"/>
        <w:ind w:firstLine="568"/>
        <w:jc w:val="both"/>
      </w:pPr>
      <w:r>
        <w:t>4.1. Выплата премии победителям конкурсного отбора осуществляется до 1 октября текущего года.</w:t>
      </w:r>
    </w:p>
    <w:p w:rsidR="004F6CD3" w:rsidRDefault="004F6CD3" w:rsidP="004F6CD3">
      <w:pPr>
        <w:pStyle w:val="FORMATTEXT"/>
        <w:ind w:firstLine="568"/>
        <w:jc w:val="both"/>
      </w:pPr>
      <w:r>
        <w:t xml:space="preserve"> </w:t>
      </w:r>
    </w:p>
    <w:p w:rsidR="004F6CD3" w:rsidRDefault="004F6CD3" w:rsidP="004F6CD3">
      <w:pPr>
        <w:pStyle w:val="FORMATTEXT"/>
        <w:ind w:firstLine="568"/>
        <w:jc w:val="both"/>
      </w:pPr>
      <w:r>
        <w:t>4.2. Порядок выплаты премии устанавливается Комитетом.</w:t>
      </w:r>
    </w:p>
    <w:p w:rsidR="004F6CD3" w:rsidRDefault="004F6CD3" w:rsidP="004F6CD3">
      <w:pPr>
        <w:pStyle w:val="FORMATTEXT"/>
        <w:ind w:firstLine="568"/>
        <w:jc w:val="both"/>
      </w:pPr>
      <w:r>
        <w:t xml:space="preserve"> </w:t>
      </w:r>
    </w:p>
    <w:p w:rsidR="003B25E2" w:rsidRDefault="003B25E2"/>
    <w:sectPr w:rsidR="003B2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446"/>
    <w:rsid w:val="00053869"/>
    <w:rsid w:val="003B25E2"/>
    <w:rsid w:val="00405446"/>
    <w:rsid w:val="004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rsid w:val="004F6C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4F6C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rsid w:val="004F6C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4F6C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komleva</dc:creator>
  <cp:keywords/>
  <dc:description/>
  <cp:lastModifiedBy>komleva</cp:lastModifiedBy>
  <cp:revision>3</cp:revision>
  <dcterms:created xsi:type="dcterms:W3CDTF">2015-05-06T08:11:00Z</dcterms:created>
  <dcterms:modified xsi:type="dcterms:W3CDTF">2016-03-23T10:38:00Z</dcterms:modified>
</cp:coreProperties>
</file>